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63" w:rsidRPr="00195AE3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E3">
        <w:rPr>
          <w:rFonts w:ascii="Times New Roman" w:hAnsi="Times New Roman" w:cs="Times New Roman"/>
          <w:b/>
          <w:sz w:val="28"/>
          <w:szCs w:val="28"/>
        </w:rPr>
        <w:t xml:space="preserve">Основные параметры консолидированного бюджета </w:t>
      </w:r>
    </w:p>
    <w:p w:rsidR="00B84189" w:rsidRPr="00195AE3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E3">
        <w:rPr>
          <w:rFonts w:ascii="Times New Roman" w:hAnsi="Times New Roman" w:cs="Times New Roman"/>
          <w:b/>
          <w:sz w:val="28"/>
          <w:szCs w:val="28"/>
        </w:rPr>
        <w:t>Петровского муниципального района</w:t>
      </w:r>
    </w:p>
    <w:p w:rsidR="00AC7B21" w:rsidRPr="00195AE3" w:rsidRDefault="00611AB7" w:rsidP="00B84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F1910">
        <w:rPr>
          <w:rFonts w:ascii="Times New Roman" w:hAnsi="Times New Roman" w:cs="Times New Roman"/>
          <w:b/>
          <w:sz w:val="28"/>
          <w:szCs w:val="28"/>
        </w:rPr>
        <w:t>5</w:t>
      </w:r>
      <w:r w:rsidR="0049495D">
        <w:rPr>
          <w:rFonts w:ascii="Times New Roman" w:hAnsi="Times New Roman" w:cs="Times New Roman"/>
          <w:b/>
          <w:sz w:val="28"/>
          <w:szCs w:val="28"/>
        </w:rPr>
        <w:t>-202</w:t>
      </w:r>
      <w:r w:rsidR="00BF1910">
        <w:rPr>
          <w:rFonts w:ascii="Times New Roman" w:hAnsi="Times New Roman" w:cs="Times New Roman"/>
          <w:b/>
          <w:sz w:val="28"/>
          <w:szCs w:val="28"/>
        </w:rPr>
        <w:t>7</w:t>
      </w:r>
      <w:r w:rsidR="00B84189" w:rsidRPr="00195AE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84189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4189" w:rsidRPr="002C447B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447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2C447B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2C447B">
        <w:rPr>
          <w:rFonts w:ascii="Times New Roman" w:hAnsi="Times New Roman" w:cs="Times New Roman"/>
          <w:sz w:val="20"/>
          <w:szCs w:val="20"/>
        </w:rPr>
        <w:t xml:space="preserve">         (тыс</w:t>
      </w:r>
      <w:proofErr w:type="gramStart"/>
      <w:r w:rsidRPr="002C447B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2C447B">
        <w:rPr>
          <w:rFonts w:ascii="Times New Roman" w:hAnsi="Times New Roman" w:cs="Times New Roman"/>
          <w:sz w:val="20"/>
          <w:szCs w:val="20"/>
        </w:rPr>
        <w:t>ублей)</w:t>
      </w:r>
    </w:p>
    <w:tbl>
      <w:tblPr>
        <w:tblStyle w:val="a3"/>
        <w:tblW w:w="0" w:type="auto"/>
        <w:tblLook w:val="04A0"/>
      </w:tblPr>
      <w:tblGrid>
        <w:gridCol w:w="4361"/>
        <w:gridCol w:w="1701"/>
        <w:gridCol w:w="1843"/>
        <w:gridCol w:w="1666"/>
      </w:tblGrid>
      <w:tr w:rsidR="00B84189" w:rsidTr="00527222">
        <w:trPr>
          <w:trHeight w:val="391"/>
        </w:trPr>
        <w:tc>
          <w:tcPr>
            <w:tcW w:w="4361" w:type="dxa"/>
            <w:vMerge w:val="restart"/>
          </w:tcPr>
          <w:p w:rsidR="00B84189" w:rsidRPr="00527222" w:rsidRDefault="00B84189" w:rsidP="00B8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22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5210" w:type="dxa"/>
            <w:gridSpan w:val="3"/>
          </w:tcPr>
          <w:p w:rsidR="00B84189" w:rsidRPr="00527222" w:rsidRDefault="00B84189" w:rsidP="00B8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22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B84189" w:rsidTr="00527222">
        <w:trPr>
          <w:trHeight w:val="411"/>
        </w:trPr>
        <w:tc>
          <w:tcPr>
            <w:tcW w:w="4361" w:type="dxa"/>
            <w:vMerge/>
          </w:tcPr>
          <w:p w:rsidR="00B84189" w:rsidRPr="00527222" w:rsidRDefault="00B84189" w:rsidP="00B84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4189" w:rsidRPr="00527222" w:rsidRDefault="00611AB7" w:rsidP="00BF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2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9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4189" w:rsidRPr="005272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B84189" w:rsidRPr="00527222" w:rsidRDefault="00611AB7" w:rsidP="00BF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2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9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84189" w:rsidRPr="005272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66" w:type="dxa"/>
          </w:tcPr>
          <w:p w:rsidR="00B84189" w:rsidRPr="00527222" w:rsidRDefault="00611AB7" w:rsidP="00BF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2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9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84189" w:rsidRPr="005272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84189" w:rsidTr="00B84189">
        <w:tc>
          <w:tcPr>
            <w:tcW w:w="4361" w:type="dxa"/>
          </w:tcPr>
          <w:p w:rsidR="00B84189" w:rsidRPr="00195AE3" w:rsidRDefault="00B84189" w:rsidP="00B84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701" w:type="dxa"/>
          </w:tcPr>
          <w:p w:rsidR="00B84189" w:rsidRPr="00195AE3" w:rsidRDefault="00B84189" w:rsidP="00B84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B84189" w:rsidRPr="00195AE3" w:rsidRDefault="00B84189" w:rsidP="00B84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84189" w:rsidRPr="00195AE3" w:rsidRDefault="00B84189" w:rsidP="00B84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BB3FBF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243,9</w:t>
            </w:r>
          </w:p>
        </w:tc>
        <w:tc>
          <w:tcPr>
            <w:tcW w:w="1843" w:type="dxa"/>
          </w:tcPr>
          <w:p w:rsidR="00731FCE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403,4</w:t>
            </w:r>
          </w:p>
        </w:tc>
        <w:tc>
          <w:tcPr>
            <w:tcW w:w="1666" w:type="dxa"/>
          </w:tcPr>
          <w:p w:rsidR="00731FCE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680,6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</w:tcPr>
          <w:p w:rsidR="00BB3FBF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114,0</w:t>
            </w:r>
          </w:p>
        </w:tc>
        <w:tc>
          <w:tcPr>
            <w:tcW w:w="1843" w:type="dxa"/>
          </w:tcPr>
          <w:p w:rsidR="00BB3FBF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642,7</w:t>
            </w:r>
          </w:p>
        </w:tc>
        <w:tc>
          <w:tcPr>
            <w:tcW w:w="1666" w:type="dxa"/>
          </w:tcPr>
          <w:p w:rsidR="00BB3FBF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560,9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i/>
                <w:sz w:val="28"/>
                <w:szCs w:val="28"/>
              </w:rPr>
              <w:t>Нецелевые поступления</w:t>
            </w:r>
          </w:p>
        </w:tc>
        <w:tc>
          <w:tcPr>
            <w:tcW w:w="1701" w:type="dxa"/>
          </w:tcPr>
          <w:p w:rsidR="00BB3FBF" w:rsidRPr="00BB3FBF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009,6</w:t>
            </w:r>
          </w:p>
        </w:tc>
        <w:tc>
          <w:tcPr>
            <w:tcW w:w="1843" w:type="dxa"/>
          </w:tcPr>
          <w:p w:rsidR="00BB3FBF" w:rsidRPr="00BB3FBF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960,2</w:t>
            </w:r>
          </w:p>
        </w:tc>
        <w:tc>
          <w:tcPr>
            <w:tcW w:w="1666" w:type="dxa"/>
          </w:tcPr>
          <w:p w:rsidR="00BB3FBF" w:rsidRPr="00BB3FBF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726,3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i/>
                <w:sz w:val="28"/>
                <w:szCs w:val="28"/>
              </w:rPr>
              <w:t>Целевые поступления</w:t>
            </w:r>
          </w:p>
        </w:tc>
        <w:tc>
          <w:tcPr>
            <w:tcW w:w="1701" w:type="dxa"/>
          </w:tcPr>
          <w:p w:rsidR="00BB3FBF" w:rsidRPr="00BB3FBF" w:rsidRDefault="00BF1910" w:rsidP="00D46A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6A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46A13">
              <w:rPr>
                <w:rFonts w:ascii="Times New Roman" w:hAnsi="Times New Roman" w:cs="Times New Roman"/>
                <w:sz w:val="28"/>
                <w:szCs w:val="28"/>
              </w:rPr>
              <w:t> 104,4</w:t>
            </w:r>
          </w:p>
        </w:tc>
        <w:tc>
          <w:tcPr>
            <w:tcW w:w="1843" w:type="dxa"/>
          </w:tcPr>
          <w:p w:rsidR="00BB3FBF" w:rsidRPr="00BB3FBF" w:rsidRDefault="00D46A13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429 682,5</w:t>
            </w:r>
          </w:p>
        </w:tc>
        <w:tc>
          <w:tcPr>
            <w:tcW w:w="1666" w:type="dxa"/>
          </w:tcPr>
          <w:p w:rsidR="00BB3FBF" w:rsidRPr="00BB3FBF" w:rsidRDefault="00D46A13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430 834,6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Доходы - всего</w:t>
            </w:r>
          </w:p>
        </w:tc>
        <w:tc>
          <w:tcPr>
            <w:tcW w:w="1701" w:type="dxa"/>
          </w:tcPr>
          <w:p w:rsidR="00BB3FBF" w:rsidRPr="003C3EBD" w:rsidRDefault="00BF1910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072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357,9</w:t>
            </w:r>
          </w:p>
        </w:tc>
        <w:tc>
          <w:tcPr>
            <w:tcW w:w="1843" w:type="dxa"/>
          </w:tcPr>
          <w:p w:rsidR="00BB3FBF" w:rsidRPr="003C3EBD" w:rsidRDefault="00BF1910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046,1</w:t>
            </w:r>
          </w:p>
        </w:tc>
        <w:tc>
          <w:tcPr>
            <w:tcW w:w="1666" w:type="dxa"/>
          </w:tcPr>
          <w:p w:rsidR="00BB3FBF" w:rsidRPr="003C3EBD" w:rsidRDefault="00BF1910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922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241,5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701" w:type="dxa"/>
          </w:tcPr>
          <w:p w:rsidR="00BB3FBF" w:rsidRPr="00BB3FBF" w:rsidRDefault="00BB3FBF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BB3FBF" w:rsidRPr="00BB3FBF" w:rsidRDefault="00BB3FBF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B3FBF" w:rsidRPr="00BB3FBF" w:rsidRDefault="00BB3FBF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за счет собственных средств</w:t>
            </w:r>
          </w:p>
        </w:tc>
        <w:tc>
          <w:tcPr>
            <w:tcW w:w="1701" w:type="dxa"/>
          </w:tcPr>
          <w:p w:rsidR="00BB3FBF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253,5</w:t>
            </w:r>
          </w:p>
        </w:tc>
        <w:tc>
          <w:tcPr>
            <w:tcW w:w="1843" w:type="dxa"/>
          </w:tcPr>
          <w:p w:rsidR="00BB3FBF" w:rsidRPr="000D28C3" w:rsidRDefault="006236C6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496 363,6</w:t>
            </w:r>
          </w:p>
        </w:tc>
        <w:tc>
          <w:tcPr>
            <w:tcW w:w="1666" w:type="dxa"/>
          </w:tcPr>
          <w:p w:rsidR="00BB3FBF" w:rsidRPr="000D28C3" w:rsidRDefault="006236C6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491 406,9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AA16D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i/>
                <w:sz w:val="28"/>
                <w:szCs w:val="28"/>
              </w:rPr>
              <w:t>в т.ч. межбюджетные трансферты бюджетам  муниципальных образований</w:t>
            </w:r>
          </w:p>
        </w:tc>
        <w:tc>
          <w:tcPr>
            <w:tcW w:w="1701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843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666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за счет целевых поступлений</w:t>
            </w:r>
          </w:p>
        </w:tc>
        <w:tc>
          <w:tcPr>
            <w:tcW w:w="1701" w:type="dxa"/>
          </w:tcPr>
          <w:p w:rsidR="00731FCE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104,4</w:t>
            </w:r>
          </w:p>
        </w:tc>
        <w:tc>
          <w:tcPr>
            <w:tcW w:w="1843" w:type="dxa"/>
          </w:tcPr>
          <w:p w:rsidR="00731FCE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682,5</w:t>
            </w:r>
          </w:p>
        </w:tc>
        <w:tc>
          <w:tcPr>
            <w:tcW w:w="1666" w:type="dxa"/>
          </w:tcPr>
          <w:p w:rsidR="00731FCE" w:rsidRPr="000D28C3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B42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834,6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i/>
                <w:sz w:val="28"/>
                <w:szCs w:val="28"/>
              </w:rPr>
              <w:t>в т.ч. межбюджетные трансферты бюджетам муниципальных образований</w:t>
            </w:r>
          </w:p>
        </w:tc>
        <w:tc>
          <w:tcPr>
            <w:tcW w:w="1701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2545,3</w:t>
            </w:r>
          </w:p>
        </w:tc>
        <w:tc>
          <w:tcPr>
            <w:tcW w:w="1843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2497,7</w:t>
            </w:r>
          </w:p>
        </w:tc>
        <w:tc>
          <w:tcPr>
            <w:tcW w:w="1666" w:type="dxa"/>
          </w:tcPr>
          <w:p w:rsidR="00731FCE" w:rsidRPr="00295746" w:rsidRDefault="00BF1910" w:rsidP="004D46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2606,6</w:t>
            </w:r>
          </w:p>
        </w:tc>
      </w:tr>
      <w:tr w:rsidR="00BB3FBF" w:rsidRPr="00195AE3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- всего</w:t>
            </w:r>
          </w:p>
        </w:tc>
        <w:tc>
          <w:tcPr>
            <w:tcW w:w="1701" w:type="dxa"/>
          </w:tcPr>
          <w:p w:rsidR="00BB3FBF" w:rsidRPr="00BB3FBF" w:rsidRDefault="00BF1910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072</w:t>
            </w:r>
            <w:r w:rsidR="00B424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357,9</w:t>
            </w:r>
          </w:p>
        </w:tc>
        <w:tc>
          <w:tcPr>
            <w:tcW w:w="1843" w:type="dxa"/>
          </w:tcPr>
          <w:p w:rsidR="00BB3FBF" w:rsidRPr="00BB3FBF" w:rsidRDefault="006236C6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926046,1</w:t>
            </w:r>
          </w:p>
        </w:tc>
        <w:tc>
          <w:tcPr>
            <w:tcW w:w="1666" w:type="dxa"/>
          </w:tcPr>
          <w:p w:rsidR="00BB3FBF" w:rsidRPr="00BB3FBF" w:rsidRDefault="006236C6" w:rsidP="006236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922 241,5</w:t>
            </w:r>
          </w:p>
        </w:tc>
      </w:tr>
      <w:tr w:rsidR="00BB3FBF" w:rsidTr="00B84189">
        <w:tc>
          <w:tcPr>
            <w:tcW w:w="4361" w:type="dxa"/>
          </w:tcPr>
          <w:p w:rsidR="00BB3FBF" w:rsidRPr="00195AE3" w:rsidRDefault="00BB3FBF" w:rsidP="00B84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Дефицит</w:t>
            </w:r>
            <w:proofErr w:type="gramStart"/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(-) / </w:t>
            </w:r>
            <w:proofErr w:type="spellStart"/>
            <w:proofErr w:type="gramEnd"/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</w:t>
            </w:r>
            <w:proofErr w:type="spellEnd"/>
            <w:r w:rsidRPr="00195A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(+)</w:t>
            </w:r>
          </w:p>
        </w:tc>
        <w:tc>
          <w:tcPr>
            <w:tcW w:w="1701" w:type="dxa"/>
          </w:tcPr>
          <w:p w:rsidR="00BB3FBF" w:rsidRPr="00BB3FBF" w:rsidRDefault="003C3EBD" w:rsidP="004D464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B3FBF" w:rsidRPr="00BB3FBF" w:rsidRDefault="003C3EBD" w:rsidP="005B365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66" w:type="dxa"/>
          </w:tcPr>
          <w:p w:rsidR="00BB3FBF" w:rsidRPr="00BB3FBF" w:rsidRDefault="003C3EBD" w:rsidP="005B365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B84189" w:rsidRPr="00B84189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4189" w:rsidRDefault="00B84189" w:rsidP="00B84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25863" w:rsidRDefault="00E25863" w:rsidP="00B84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25863" w:rsidRDefault="00E25863" w:rsidP="00B841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25863" w:rsidRDefault="00E25863" w:rsidP="00E25863">
      <w:pPr>
        <w:spacing w:after="0" w:line="240" w:lineRule="auto"/>
        <w:rPr>
          <w:rFonts w:ascii="Times New Roman" w:hAnsi="Times New Roman" w:cs="Times New Roman"/>
          <w:b/>
        </w:rPr>
      </w:pPr>
    </w:p>
    <w:p w:rsidR="007B691C" w:rsidRDefault="007B691C" w:rsidP="00E258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5863" w:rsidRPr="007B691C" w:rsidRDefault="0049495D" w:rsidP="00E258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25863" w:rsidRPr="007B691C">
        <w:rPr>
          <w:rFonts w:ascii="Times New Roman" w:hAnsi="Times New Roman" w:cs="Times New Roman"/>
          <w:b/>
          <w:sz w:val="28"/>
          <w:szCs w:val="28"/>
        </w:rPr>
        <w:t>ачальник финансового управления</w:t>
      </w:r>
    </w:p>
    <w:p w:rsidR="00E25863" w:rsidRPr="007B691C" w:rsidRDefault="00E25863" w:rsidP="00E258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691C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7B691C">
        <w:rPr>
          <w:rFonts w:ascii="Times New Roman" w:hAnsi="Times New Roman" w:cs="Times New Roman"/>
          <w:b/>
          <w:sz w:val="28"/>
          <w:szCs w:val="28"/>
        </w:rPr>
        <w:t>Петровского</w:t>
      </w:r>
      <w:proofErr w:type="gramEnd"/>
    </w:p>
    <w:p w:rsidR="00E25863" w:rsidRPr="007B691C" w:rsidRDefault="00E25863" w:rsidP="00E258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691C"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            </w:t>
      </w:r>
      <w:r w:rsidR="007B691C" w:rsidRPr="007B691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3704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9495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3704A">
        <w:rPr>
          <w:rFonts w:ascii="Times New Roman" w:hAnsi="Times New Roman" w:cs="Times New Roman"/>
          <w:b/>
          <w:sz w:val="28"/>
          <w:szCs w:val="28"/>
        </w:rPr>
        <w:t xml:space="preserve">  Т.И. Ганина</w:t>
      </w:r>
    </w:p>
    <w:p w:rsidR="007B691C" w:rsidRPr="007B691C" w:rsidRDefault="007B69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B691C" w:rsidRPr="007B691C" w:rsidSect="00AC7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189"/>
    <w:rsid w:val="00050057"/>
    <w:rsid w:val="000D28C3"/>
    <w:rsid w:val="00186442"/>
    <w:rsid w:val="0019486D"/>
    <w:rsid w:val="00195AE3"/>
    <w:rsid w:val="001F2F4B"/>
    <w:rsid w:val="00272B5C"/>
    <w:rsid w:val="00295746"/>
    <w:rsid w:val="002C447B"/>
    <w:rsid w:val="003C3EBD"/>
    <w:rsid w:val="0049495D"/>
    <w:rsid w:val="004A207B"/>
    <w:rsid w:val="004B4C3F"/>
    <w:rsid w:val="00527222"/>
    <w:rsid w:val="005B365F"/>
    <w:rsid w:val="00611AB7"/>
    <w:rsid w:val="006236C6"/>
    <w:rsid w:val="0066760D"/>
    <w:rsid w:val="006B6A98"/>
    <w:rsid w:val="006C288B"/>
    <w:rsid w:val="00731FCE"/>
    <w:rsid w:val="0073704A"/>
    <w:rsid w:val="007B311A"/>
    <w:rsid w:val="007B691C"/>
    <w:rsid w:val="008A2BE1"/>
    <w:rsid w:val="008E6D3E"/>
    <w:rsid w:val="00A4118F"/>
    <w:rsid w:val="00AA16D0"/>
    <w:rsid w:val="00AC7B21"/>
    <w:rsid w:val="00B10F1D"/>
    <w:rsid w:val="00B12B01"/>
    <w:rsid w:val="00B42459"/>
    <w:rsid w:val="00B84189"/>
    <w:rsid w:val="00BB3FBF"/>
    <w:rsid w:val="00BF1910"/>
    <w:rsid w:val="00C80B64"/>
    <w:rsid w:val="00D00F3A"/>
    <w:rsid w:val="00D46A13"/>
    <w:rsid w:val="00DA3B09"/>
    <w:rsid w:val="00DB6A6D"/>
    <w:rsid w:val="00DC1375"/>
    <w:rsid w:val="00E13639"/>
    <w:rsid w:val="00E25863"/>
    <w:rsid w:val="00F10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gander2007@mail.ru</cp:lastModifiedBy>
  <cp:revision>27</cp:revision>
  <cp:lastPrinted>2024-11-09T07:07:00Z</cp:lastPrinted>
  <dcterms:created xsi:type="dcterms:W3CDTF">2017-11-10T07:09:00Z</dcterms:created>
  <dcterms:modified xsi:type="dcterms:W3CDTF">2024-11-09T07:10:00Z</dcterms:modified>
</cp:coreProperties>
</file>